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654C5B" w14:textId="77777777" w:rsidR="003E0E99" w:rsidRDefault="00000000">
      <w:pPr>
        <w:rPr>
          <w:sz w:val="32"/>
          <w:szCs w:val="32"/>
        </w:rPr>
      </w:pPr>
      <w:r>
        <w:rPr>
          <w:sz w:val="32"/>
          <w:szCs w:val="32"/>
        </w:rPr>
        <w:t>Access Assignment:</w:t>
      </w:r>
    </w:p>
    <w:p w14:paraId="582F34EB" w14:textId="77777777" w:rsidR="003E0E99" w:rsidRDefault="003E0E99">
      <w:pPr>
        <w:rPr>
          <w:sz w:val="32"/>
          <w:szCs w:val="32"/>
        </w:rPr>
      </w:pPr>
    </w:p>
    <w:p w14:paraId="260E10DC" w14:textId="77777777" w:rsidR="003E0E99" w:rsidRDefault="00000000">
      <w:r>
        <w:t>Design and develop a database with a table in Access to contain the following information about resources available to you at BCC.  The layout of the table should contain the following fields.</w:t>
      </w:r>
    </w:p>
    <w:p w14:paraId="04A99A92" w14:textId="77777777" w:rsidR="003E0E99" w:rsidRDefault="003E0E99"/>
    <w:p w14:paraId="799B93EC" w14:textId="77777777" w:rsidR="003E0E99" w:rsidRDefault="00000000">
      <w:pPr>
        <w:numPr>
          <w:ilvl w:val="0"/>
          <w:numId w:val="1"/>
        </w:numPr>
        <w:tabs>
          <w:tab w:val="left" w:pos="720"/>
        </w:tabs>
      </w:pPr>
      <w:r>
        <w:t>Id number (do not use the default id number that Access will provide, make up your own number)</w:t>
      </w:r>
    </w:p>
    <w:p w14:paraId="6086D079" w14:textId="77777777" w:rsidR="003E0E99" w:rsidRDefault="00000000">
      <w:pPr>
        <w:numPr>
          <w:ilvl w:val="0"/>
          <w:numId w:val="1"/>
        </w:numPr>
        <w:tabs>
          <w:tab w:val="left" w:pos="720"/>
        </w:tabs>
      </w:pPr>
      <w:r>
        <w:t>Name of the resource such as Entrepreneurship or Financial Aid or Advisement</w:t>
      </w:r>
    </w:p>
    <w:p w14:paraId="2EF8A905" w14:textId="77777777" w:rsidR="003E0E99" w:rsidRDefault="00000000">
      <w:pPr>
        <w:numPr>
          <w:ilvl w:val="0"/>
          <w:numId w:val="1"/>
        </w:numPr>
        <w:tabs>
          <w:tab w:val="left" w:pos="720"/>
        </w:tabs>
      </w:pPr>
      <w:r>
        <w:t>Building</w:t>
      </w:r>
    </w:p>
    <w:p w14:paraId="1478F059" w14:textId="77777777" w:rsidR="003E0E99" w:rsidRDefault="00000000">
      <w:pPr>
        <w:numPr>
          <w:ilvl w:val="0"/>
          <w:numId w:val="1"/>
        </w:numPr>
        <w:tabs>
          <w:tab w:val="left" w:pos="720"/>
        </w:tabs>
      </w:pPr>
      <w:r>
        <w:t>Phone</w:t>
      </w:r>
    </w:p>
    <w:p w14:paraId="7EA93D67" w14:textId="77777777" w:rsidR="003E0E99" w:rsidRDefault="00000000">
      <w:pPr>
        <w:numPr>
          <w:ilvl w:val="0"/>
          <w:numId w:val="1"/>
        </w:numPr>
        <w:tabs>
          <w:tab w:val="left" w:pos="720"/>
        </w:tabs>
      </w:pPr>
      <w:r>
        <w:t>Web address</w:t>
      </w:r>
    </w:p>
    <w:p w14:paraId="3DA585AA" w14:textId="77777777" w:rsidR="003E0E99" w:rsidRDefault="00000000">
      <w:pPr>
        <w:numPr>
          <w:ilvl w:val="0"/>
          <w:numId w:val="1"/>
        </w:numPr>
        <w:tabs>
          <w:tab w:val="left" w:pos="720"/>
        </w:tabs>
      </w:pPr>
      <w:r>
        <w:t>Category (make up a code here that can be used for multiple resources for example Career, Support, Transfer, Extra Curricula, Financial might be some categories you could use – you can make up a code such as car for Career and sup for Support)</w:t>
      </w:r>
    </w:p>
    <w:p w14:paraId="12059E4E" w14:textId="77777777" w:rsidR="003E0E99" w:rsidRDefault="00000000">
      <w:pPr>
        <w:numPr>
          <w:ilvl w:val="0"/>
          <w:numId w:val="1"/>
        </w:numPr>
        <w:tabs>
          <w:tab w:val="left" w:pos="720"/>
        </w:tabs>
      </w:pPr>
      <w:r>
        <w:t>Plan to use code (Y for Yes, N for No, M for Maybe)</w:t>
      </w:r>
    </w:p>
    <w:p w14:paraId="7C96DE1D" w14:textId="5B77A1DC" w:rsidR="003E0E99" w:rsidRDefault="00000000">
      <w:pPr>
        <w:numPr>
          <w:ilvl w:val="0"/>
          <w:numId w:val="1"/>
        </w:numPr>
        <w:tabs>
          <w:tab w:val="left" w:pos="720"/>
        </w:tabs>
      </w:pPr>
      <w:r>
        <w:t>N</w:t>
      </w:r>
      <w:r w:rsidR="00B14BAB">
        <w:t>ever</w:t>
      </w:r>
      <w:r>
        <w:t xml:space="preserve"> used code (Y for Yes and N for No)</w:t>
      </w:r>
    </w:p>
    <w:p w14:paraId="42D3FF30" w14:textId="77777777" w:rsidR="003E0E99" w:rsidRDefault="003E0E99"/>
    <w:p w14:paraId="59F1A9A1" w14:textId="77777777" w:rsidR="003E0E99" w:rsidRDefault="00000000">
      <w:r>
        <w:rPr>
          <w:b/>
          <w:bCs/>
          <w:i/>
          <w:iCs/>
        </w:rPr>
        <w:t>Remember that fields should not have embedded spaces when you give them a name in the design</w:t>
      </w:r>
      <w:r>
        <w:t xml:space="preserve"> and that the text fields should have appropriate lengths (they should not all be 255).</w:t>
      </w:r>
    </w:p>
    <w:p w14:paraId="2705737C" w14:textId="77777777" w:rsidR="003E0E99" w:rsidRDefault="003E0E99"/>
    <w:p w14:paraId="172C2867" w14:textId="77777777" w:rsidR="003E0E99" w:rsidRDefault="00000000">
      <w:r>
        <w:t>An example might be</w:t>
      </w:r>
    </w:p>
    <w:p w14:paraId="1416AE6B" w14:textId="77777777" w:rsidR="003E0E99" w:rsidRDefault="00000000">
      <w:pPr>
        <w:numPr>
          <w:ilvl w:val="0"/>
          <w:numId w:val="2"/>
        </w:numPr>
        <w:tabs>
          <w:tab w:val="left" w:pos="720"/>
        </w:tabs>
      </w:pPr>
      <w:r>
        <w:t>111</w:t>
      </w:r>
    </w:p>
    <w:p w14:paraId="452DFEC9" w14:textId="77777777" w:rsidR="003E0E99" w:rsidRDefault="00000000">
      <w:pPr>
        <w:numPr>
          <w:ilvl w:val="0"/>
          <w:numId w:val="2"/>
        </w:numPr>
        <w:tabs>
          <w:tab w:val="left" w:pos="720"/>
        </w:tabs>
      </w:pPr>
      <w:r>
        <w:t>Admissions</w:t>
      </w:r>
    </w:p>
    <w:p w14:paraId="10943C8A" w14:textId="77777777" w:rsidR="003E0E99" w:rsidRDefault="00000000">
      <w:pPr>
        <w:numPr>
          <w:ilvl w:val="0"/>
          <w:numId w:val="2"/>
        </w:numPr>
        <w:tabs>
          <w:tab w:val="left" w:pos="720"/>
        </w:tabs>
      </w:pPr>
      <w:r>
        <w:t>G</w:t>
      </w:r>
    </w:p>
    <w:p w14:paraId="21E3339B" w14:textId="77777777" w:rsidR="003E0E99" w:rsidRDefault="00000000">
      <w:pPr>
        <w:numPr>
          <w:ilvl w:val="0"/>
          <w:numId w:val="2"/>
        </w:numPr>
        <w:tabs>
          <w:tab w:val="left" w:pos="720"/>
        </w:tabs>
      </w:pPr>
      <w:r>
        <w:t>774-357-2947</w:t>
      </w:r>
    </w:p>
    <w:p w14:paraId="243F8100" w14:textId="77777777" w:rsidR="003E0E99" w:rsidRDefault="00000000">
      <w:pPr>
        <w:numPr>
          <w:ilvl w:val="0"/>
          <w:numId w:val="2"/>
        </w:numPr>
        <w:tabs>
          <w:tab w:val="left" w:pos="720"/>
        </w:tabs>
      </w:pPr>
      <w:r>
        <w:t>Admissions@BristolCC.edu</w:t>
      </w:r>
    </w:p>
    <w:p w14:paraId="33449F9D" w14:textId="77777777" w:rsidR="003E0E99" w:rsidRDefault="00000000">
      <w:pPr>
        <w:numPr>
          <w:ilvl w:val="0"/>
          <w:numId w:val="2"/>
        </w:numPr>
        <w:tabs>
          <w:tab w:val="left" w:pos="720"/>
        </w:tabs>
      </w:pPr>
      <w:r>
        <w:t>Apply</w:t>
      </w:r>
    </w:p>
    <w:p w14:paraId="6AAC0FDE" w14:textId="77777777" w:rsidR="003E0E99" w:rsidRDefault="00000000">
      <w:pPr>
        <w:numPr>
          <w:ilvl w:val="0"/>
          <w:numId w:val="2"/>
        </w:numPr>
        <w:tabs>
          <w:tab w:val="left" w:pos="720"/>
        </w:tabs>
      </w:pPr>
      <w:r>
        <w:t>N</w:t>
      </w:r>
    </w:p>
    <w:p w14:paraId="65E99C93" w14:textId="77777777" w:rsidR="003E0E99" w:rsidRDefault="00000000">
      <w:pPr>
        <w:numPr>
          <w:ilvl w:val="0"/>
          <w:numId w:val="2"/>
        </w:numPr>
        <w:tabs>
          <w:tab w:val="left" w:pos="720"/>
        </w:tabs>
      </w:pPr>
      <w:r>
        <w:t>Y</w:t>
      </w:r>
    </w:p>
    <w:p w14:paraId="4E28A6F1" w14:textId="77777777" w:rsidR="003E0E99" w:rsidRDefault="00000000">
      <w:r>
        <w:t>Note, if you cannot find information for a field leave it blank or you can even make up a few.</w:t>
      </w:r>
    </w:p>
    <w:p w14:paraId="089948D7" w14:textId="77777777" w:rsidR="003E0E99" w:rsidRDefault="00000000">
      <w:r>
        <w:t>Some possible resources are listed below.  Please look up and include information from the list below –remember it is acceptable to have no data in some of the fields if you cannot find the information either!</w:t>
      </w:r>
    </w:p>
    <w:p w14:paraId="7B8C190C" w14:textId="77777777" w:rsidR="003E0E99" w:rsidRDefault="00000000">
      <w:pPr>
        <w:numPr>
          <w:ilvl w:val="0"/>
          <w:numId w:val="3"/>
        </w:numPr>
        <w:tabs>
          <w:tab w:val="left" w:pos="720"/>
        </w:tabs>
      </w:pPr>
      <w:r>
        <w:t>Academic Center for Entrepreneurship</w:t>
      </w:r>
    </w:p>
    <w:p w14:paraId="48A9E35C" w14:textId="77777777" w:rsidR="003E0E99" w:rsidRDefault="00000000">
      <w:pPr>
        <w:numPr>
          <w:ilvl w:val="0"/>
          <w:numId w:val="3"/>
        </w:numPr>
        <w:tabs>
          <w:tab w:val="left" w:pos="720"/>
        </w:tabs>
      </w:pPr>
      <w:r>
        <w:t>Financial Aid</w:t>
      </w:r>
    </w:p>
    <w:p w14:paraId="38841FF5" w14:textId="77777777" w:rsidR="003E0E99" w:rsidRDefault="00000000">
      <w:pPr>
        <w:numPr>
          <w:ilvl w:val="0"/>
          <w:numId w:val="3"/>
        </w:numPr>
        <w:tabs>
          <w:tab w:val="left" w:pos="720"/>
        </w:tabs>
      </w:pPr>
      <w:r>
        <w:t>Learning Resource Center</w:t>
      </w:r>
    </w:p>
    <w:p w14:paraId="3FCAC42F" w14:textId="77777777" w:rsidR="003E0E99" w:rsidRDefault="00000000">
      <w:pPr>
        <w:numPr>
          <w:ilvl w:val="0"/>
          <w:numId w:val="3"/>
        </w:numPr>
        <w:tabs>
          <w:tab w:val="left" w:pos="720"/>
        </w:tabs>
      </w:pPr>
      <w:r>
        <w:t>Career Services</w:t>
      </w:r>
    </w:p>
    <w:p w14:paraId="60D5122B" w14:textId="77777777" w:rsidR="003E0E99" w:rsidRDefault="00000000">
      <w:pPr>
        <w:numPr>
          <w:ilvl w:val="0"/>
          <w:numId w:val="3"/>
        </w:numPr>
        <w:tabs>
          <w:tab w:val="left" w:pos="720"/>
        </w:tabs>
      </w:pPr>
      <w:r>
        <w:t>Connection Center</w:t>
      </w:r>
    </w:p>
    <w:p w14:paraId="6926E651" w14:textId="77777777" w:rsidR="003E0E99" w:rsidRDefault="00000000">
      <w:pPr>
        <w:numPr>
          <w:ilvl w:val="0"/>
          <w:numId w:val="3"/>
        </w:numPr>
        <w:tabs>
          <w:tab w:val="left" w:pos="720"/>
        </w:tabs>
      </w:pPr>
      <w:r>
        <w:t>Tutoring and Academic Support Center</w:t>
      </w:r>
    </w:p>
    <w:p w14:paraId="145EA472" w14:textId="77777777" w:rsidR="003E0E99" w:rsidRDefault="00000000">
      <w:pPr>
        <w:numPr>
          <w:ilvl w:val="0"/>
          <w:numId w:val="3"/>
        </w:numPr>
        <w:tabs>
          <w:tab w:val="left" w:pos="720"/>
        </w:tabs>
      </w:pPr>
      <w:r>
        <w:t>Disability Services</w:t>
      </w:r>
    </w:p>
    <w:p w14:paraId="0DD755ED" w14:textId="77777777" w:rsidR="003E0E99" w:rsidRDefault="00000000">
      <w:pPr>
        <w:numPr>
          <w:ilvl w:val="0"/>
          <w:numId w:val="3"/>
        </w:numPr>
        <w:tabs>
          <w:tab w:val="left" w:pos="720"/>
        </w:tabs>
      </w:pPr>
      <w:r>
        <w:t>Transfer Affairs</w:t>
      </w:r>
    </w:p>
    <w:p w14:paraId="19081488" w14:textId="77777777" w:rsidR="003E0E99" w:rsidRDefault="00000000">
      <w:pPr>
        <w:numPr>
          <w:ilvl w:val="0"/>
          <w:numId w:val="3"/>
        </w:numPr>
        <w:tabs>
          <w:tab w:val="left" w:pos="720"/>
        </w:tabs>
      </w:pPr>
      <w:r>
        <w:t>Athletics</w:t>
      </w:r>
    </w:p>
    <w:p w14:paraId="6608580E" w14:textId="77777777" w:rsidR="003E0E99" w:rsidRDefault="00000000">
      <w:pPr>
        <w:numPr>
          <w:ilvl w:val="0"/>
          <w:numId w:val="3"/>
        </w:numPr>
        <w:tabs>
          <w:tab w:val="left" w:pos="720"/>
        </w:tabs>
      </w:pPr>
      <w:r>
        <w:t>Bookstore</w:t>
      </w:r>
    </w:p>
    <w:p w14:paraId="69270932" w14:textId="77777777" w:rsidR="003E0E99" w:rsidRDefault="00000000">
      <w:pPr>
        <w:numPr>
          <w:ilvl w:val="0"/>
          <w:numId w:val="3"/>
        </w:numPr>
        <w:tabs>
          <w:tab w:val="left" w:pos="720"/>
        </w:tabs>
      </w:pPr>
      <w:r>
        <w:t>Advisement</w:t>
      </w:r>
    </w:p>
    <w:p w14:paraId="1998A386" w14:textId="77777777" w:rsidR="003E0E99" w:rsidRDefault="003E0E99"/>
    <w:p w14:paraId="0FC615C9" w14:textId="77777777" w:rsidR="003E0E99" w:rsidRDefault="003E0E99"/>
    <w:p w14:paraId="3D3E8C26" w14:textId="77777777" w:rsidR="003E0E99" w:rsidRDefault="00000000">
      <w:r>
        <w:t xml:space="preserve">Once the table has been set up and populated, you need to query the table to get results.  Note that here you may have to go in and change the Category and Plan to use fields so that you will get multiple records that meet your criteria. </w:t>
      </w:r>
    </w:p>
    <w:p w14:paraId="23935643" w14:textId="77777777" w:rsidR="003E0E99" w:rsidRDefault="003E0E99"/>
    <w:p w14:paraId="6661149D" w14:textId="77777777" w:rsidR="003E0E99" w:rsidRDefault="00000000">
      <w:pPr>
        <w:rPr>
          <w:b/>
          <w:bCs/>
        </w:rPr>
      </w:pPr>
      <w:r>
        <w:rPr>
          <w:b/>
          <w:bCs/>
        </w:rPr>
        <w:t>Queries:</w:t>
      </w:r>
    </w:p>
    <w:p w14:paraId="3560C7CB" w14:textId="77777777" w:rsidR="003E0E99" w:rsidRDefault="003E0E99">
      <w:pPr>
        <w:rPr>
          <w:b/>
          <w:bCs/>
        </w:rPr>
      </w:pPr>
    </w:p>
    <w:p w14:paraId="5CDD7AC8" w14:textId="77777777" w:rsidR="003E0E99" w:rsidRDefault="00000000">
      <w:pPr>
        <w:numPr>
          <w:ilvl w:val="0"/>
          <w:numId w:val="4"/>
        </w:numPr>
        <w:tabs>
          <w:tab w:val="left" w:pos="720"/>
        </w:tabs>
      </w:pPr>
      <w:r>
        <w:t xml:space="preserve">Do a query to show name of the resource, building, category and plan to use code for a particular plan to use </w:t>
      </w:r>
      <w:proofErr w:type="gramStart"/>
      <w:r>
        <w:t>code  AND</w:t>
      </w:r>
      <w:proofErr w:type="gramEnd"/>
      <w:r>
        <w:t xml:space="preserve"> a particular category.</w:t>
      </w:r>
    </w:p>
    <w:p w14:paraId="37BC21CC" w14:textId="77777777" w:rsidR="003E0E99" w:rsidRDefault="00000000">
      <w:pPr>
        <w:numPr>
          <w:ilvl w:val="0"/>
          <w:numId w:val="4"/>
        </w:numPr>
        <w:tabs>
          <w:tab w:val="left" w:pos="720"/>
        </w:tabs>
      </w:pPr>
      <w:r>
        <w:t xml:space="preserve">Do a query to show </w:t>
      </w:r>
      <w:proofErr w:type="gramStart"/>
      <w:r>
        <w:t>all of</w:t>
      </w:r>
      <w:proofErr w:type="gramEnd"/>
      <w:r>
        <w:t xml:space="preserve"> the fields for </w:t>
      </w:r>
      <w:proofErr w:type="spellStart"/>
      <w:r>
        <w:t>plaan</w:t>
      </w:r>
      <w:proofErr w:type="spellEnd"/>
      <w:r>
        <w:t xml:space="preserve"> to use code of Y or a have used code of Y.</w:t>
      </w:r>
    </w:p>
    <w:p w14:paraId="47697277" w14:textId="77777777" w:rsidR="003E0E99" w:rsidRDefault="00000000">
      <w:pPr>
        <w:numPr>
          <w:ilvl w:val="0"/>
          <w:numId w:val="4"/>
        </w:numPr>
        <w:tabs>
          <w:tab w:val="left" w:pos="720"/>
        </w:tabs>
      </w:pPr>
      <w:r>
        <w:t xml:space="preserve">Do a query to show the id number, the name of the resource, the category, the building, and the plan to use code for records where there is a particular building AND a particular plan to use code OR where there is an id number greater than a certain number AND a particular category. </w:t>
      </w:r>
    </w:p>
    <w:p w14:paraId="33591387" w14:textId="77777777" w:rsidR="003E0E99" w:rsidRDefault="00000000">
      <w:pPr>
        <w:numPr>
          <w:ilvl w:val="0"/>
          <w:numId w:val="4"/>
        </w:numPr>
        <w:tabs>
          <w:tab w:val="left" w:pos="720"/>
        </w:tabs>
      </w:pPr>
      <w:r>
        <w:t xml:space="preserve">Do a query to show </w:t>
      </w:r>
      <w:proofErr w:type="gramStart"/>
      <w:r>
        <w:t>all of</w:t>
      </w:r>
      <w:proofErr w:type="gramEnd"/>
      <w:r>
        <w:t xml:space="preserve"> the fields for a particular building AND a particular category OR for just a particular plan to use code.</w:t>
      </w:r>
    </w:p>
    <w:p w14:paraId="7B4EE2C7" w14:textId="77777777" w:rsidR="003E0E99" w:rsidRDefault="00000000">
      <w:pPr>
        <w:numPr>
          <w:ilvl w:val="0"/>
          <w:numId w:val="4"/>
        </w:numPr>
        <w:tabs>
          <w:tab w:val="left" w:pos="720"/>
        </w:tabs>
      </w:pPr>
      <w:r>
        <w:t xml:space="preserve">Do a query to show </w:t>
      </w:r>
      <w:proofErr w:type="gramStart"/>
      <w:r>
        <w:t>all of</w:t>
      </w:r>
      <w:proofErr w:type="gramEnd"/>
      <w:r>
        <w:t xml:space="preserve"> the fields for a particular building AND </w:t>
      </w:r>
      <w:r>
        <w:rPr>
          <w:u w:val="single"/>
        </w:rPr>
        <w:t>either</w:t>
      </w:r>
      <w:r>
        <w:t xml:space="preserve"> a particular category OR a particular plan to use code.</w:t>
      </w:r>
    </w:p>
    <w:p w14:paraId="1C5EEA1A" w14:textId="77777777" w:rsidR="003E0E99" w:rsidRDefault="00000000">
      <w:pPr>
        <w:numPr>
          <w:ilvl w:val="0"/>
          <w:numId w:val="4"/>
        </w:numPr>
        <w:tabs>
          <w:tab w:val="left" w:pos="720"/>
        </w:tabs>
      </w:pPr>
      <w:r>
        <w:t xml:space="preserve">Do a query to show </w:t>
      </w:r>
      <w:proofErr w:type="gramStart"/>
      <w:r>
        <w:t>all of</w:t>
      </w:r>
      <w:proofErr w:type="gramEnd"/>
      <w:r>
        <w:t xml:space="preserve"> the fields for records that meet criteria 1 OR criteria 2 OR criteria 3. You decide what criteria to use.</w:t>
      </w:r>
    </w:p>
    <w:p w14:paraId="00479A07" w14:textId="77777777" w:rsidR="003E0E99" w:rsidRDefault="00000000">
      <w:pPr>
        <w:numPr>
          <w:ilvl w:val="0"/>
          <w:numId w:val="4"/>
        </w:numPr>
        <w:tabs>
          <w:tab w:val="left" w:pos="720"/>
        </w:tabs>
      </w:pPr>
      <w:r>
        <w:t xml:space="preserve">Do a query to show </w:t>
      </w:r>
      <w:proofErr w:type="gramStart"/>
      <w:r>
        <w:t>all of</w:t>
      </w:r>
      <w:proofErr w:type="gramEnd"/>
      <w:r>
        <w:t xml:space="preserve"> the fields for records where the id number is less than a certain amount (you pick the amount) AND </w:t>
      </w:r>
      <w:r>
        <w:rPr>
          <w:u w:val="single"/>
        </w:rPr>
        <w:t>either</w:t>
      </w:r>
      <w:r>
        <w:t xml:space="preserve"> it is in a particular building OR has a particular plan to use code.</w:t>
      </w:r>
    </w:p>
    <w:sectPr w:rsidR="003E0E99">
      <w:pgSz w:w="12240" w:h="15840"/>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Arial Unicode MS">
    <w:panose1 w:val="00000000000000000000"/>
    <w:charset w:val="00"/>
    <w:family w:val="roman"/>
    <w:notTrueType/>
    <w:pitch w:val="default"/>
  </w:font>
  <w:font w:name="Wingdings 2">
    <w:panose1 w:val="05020102010507070707"/>
    <w:charset w:val="02"/>
    <w:family w:val="roman"/>
    <w:pitch w:val="variable"/>
  </w:font>
  <w:font w:name="StarSymbol">
    <w:altName w:val="Arial Unicode MS"/>
    <w:charset w:val="01"/>
    <w:family w:val="auto"/>
    <w:pitch w:val="default"/>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3C91"/>
    <w:multiLevelType w:val="multilevel"/>
    <w:tmpl w:val="80D00FF4"/>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2" w:hAnsi="Wingdings 2" w:cs="StarSymbol;Arial Unicode MS" w:hint="default"/>
        <w:sz w:val="18"/>
        <w:szCs w:val="18"/>
      </w:rPr>
    </w:lvl>
    <w:lvl w:ilvl="2">
      <w:start w:val="1"/>
      <w:numFmt w:val="bullet"/>
      <w:lvlText w:val="■"/>
      <w:lvlJc w:val="left"/>
      <w:pPr>
        <w:tabs>
          <w:tab w:val="num" w:pos="1440"/>
        </w:tabs>
        <w:ind w:left="1440" w:hanging="360"/>
      </w:pPr>
      <w:rPr>
        <w:rFonts w:ascii="StarSymbol" w:hAnsi="StarSymbol"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2" w:hAnsi="Wingdings 2" w:cs="StarSymbol;Arial Unicode MS" w:hint="default"/>
        <w:sz w:val="18"/>
        <w:szCs w:val="18"/>
      </w:rPr>
    </w:lvl>
    <w:lvl w:ilvl="5">
      <w:start w:val="1"/>
      <w:numFmt w:val="bullet"/>
      <w:lvlText w:val="■"/>
      <w:lvlJc w:val="left"/>
      <w:pPr>
        <w:tabs>
          <w:tab w:val="num" w:pos="2520"/>
        </w:tabs>
        <w:ind w:left="2520" w:hanging="360"/>
      </w:pPr>
      <w:rPr>
        <w:rFonts w:ascii="StarSymbol" w:hAnsi="StarSymbol"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2" w:hAnsi="Wingdings 2" w:cs="StarSymbol;Arial Unicode MS" w:hint="default"/>
        <w:sz w:val="18"/>
        <w:szCs w:val="18"/>
      </w:rPr>
    </w:lvl>
    <w:lvl w:ilvl="8">
      <w:start w:val="1"/>
      <w:numFmt w:val="bullet"/>
      <w:lvlText w:val="■"/>
      <w:lvlJc w:val="left"/>
      <w:pPr>
        <w:tabs>
          <w:tab w:val="num" w:pos="3600"/>
        </w:tabs>
        <w:ind w:left="3600" w:hanging="360"/>
      </w:pPr>
      <w:rPr>
        <w:rFonts w:ascii="StarSymbol" w:hAnsi="StarSymbol" w:cs="StarSymbol;Arial Unicode MS" w:hint="default"/>
        <w:sz w:val="18"/>
        <w:szCs w:val="18"/>
      </w:rPr>
    </w:lvl>
  </w:abstractNum>
  <w:abstractNum w:abstractNumId="1" w15:restartNumberingAfterBreak="0">
    <w:nsid w:val="34B66F0E"/>
    <w:multiLevelType w:val="multilevel"/>
    <w:tmpl w:val="79423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DFA3F26"/>
    <w:multiLevelType w:val="multilevel"/>
    <w:tmpl w:val="AC2CABB2"/>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2" w:hAnsi="Wingdings 2" w:cs="StarSymbol;Arial Unicode MS" w:hint="default"/>
        <w:sz w:val="18"/>
        <w:szCs w:val="18"/>
      </w:rPr>
    </w:lvl>
    <w:lvl w:ilvl="2">
      <w:start w:val="1"/>
      <w:numFmt w:val="bullet"/>
      <w:lvlText w:val="■"/>
      <w:lvlJc w:val="left"/>
      <w:pPr>
        <w:tabs>
          <w:tab w:val="num" w:pos="1440"/>
        </w:tabs>
        <w:ind w:left="1440" w:hanging="360"/>
      </w:pPr>
      <w:rPr>
        <w:rFonts w:ascii="StarSymbol" w:hAnsi="StarSymbol"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2" w:hAnsi="Wingdings 2" w:cs="StarSymbol;Arial Unicode MS" w:hint="default"/>
        <w:sz w:val="18"/>
        <w:szCs w:val="18"/>
      </w:rPr>
    </w:lvl>
    <w:lvl w:ilvl="5">
      <w:start w:val="1"/>
      <w:numFmt w:val="bullet"/>
      <w:lvlText w:val="■"/>
      <w:lvlJc w:val="left"/>
      <w:pPr>
        <w:tabs>
          <w:tab w:val="num" w:pos="2520"/>
        </w:tabs>
        <w:ind w:left="2520" w:hanging="360"/>
      </w:pPr>
      <w:rPr>
        <w:rFonts w:ascii="StarSymbol" w:hAnsi="StarSymbol"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2" w:hAnsi="Wingdings 2" w:cs="StarSymbol;Arial Unicode MS" w:hint="default"/>
        <w:sz w:val="18"/>
        <w:szCs w:val="18"/>
      </w:rPr>
    </w:lvl>
    <w:lvl w:ilvl="8">
      <w:start w:val="1"/>
      <w:numFmt w:val="bullet"/>
      <w:lvlText w:val="■"/>
      <w:lvlJc w:val="left"/>
      <w:pPr>
        <w:tabs>
          <w:tab w:val="num" w:pos="3600"/>
        </w:tabs>
        <w:ind w:left="3600" w:hanging="360"/>
      </w:pPr>
      <w:rPr>
        <w:rFonts w:ascii="StarSymbol" w:hAnsi="StarSymbol" w:cs="StarSymbol;Arial Unicode MS" w:hint="default"/>
        <w:sz w:val="18"/>
        <w:szCs w:val="18"/>
      </w:rPr>
    </w:lvl>
  </w:abstractNum>
  <w:abstractNum w:abstractNumId="3" w15:restartNumberingAfterBreak="0">
    <w:nsid w:val="55A84B41"/>
    <w:multiLevelType w:val="multilevel"/>
    <w:tmpl w:val="6D583F2E"/>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2" w:hAnsi="Wingdings 2" w:cs="StarSymbol;Arial Unicode MS" w:hint="default"/>
        <w:sz w:val="18"/>
        <w:szCs w:val="18"/>
      </w:rPr>
    </w:lvl>
    <w:lvl w:ilvl="2">
      <w:start w:val="1"/>
      <w:numFmt w:val="bullet"/>
      <w:lvlText w:val="■"/>
      <w:lvlJc w:val="left"/>
      <w:pPr>
        <w:tabs>
          <w:tab w:val="num" w:pos="1440"/>
        </w:tabs>
        <w:ind w:left="1440" w:hanging="360"/>
      </w:pPr>
      <w:rPr>
        <w:rFonts w:ascii="StarSymbol" w:hAnsi="StarSymbol"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2" w:hAnsi="Wingdings 2" w:cs="StarSymbol;Arial Unicode MS" w:hint="default"/>
        <w:sz w:val="18"/>
        <w:szCs w:val="18"/>
      </w:rPr>
    </w:lvl>
    <w:lvl w:ilvl="5">
      <w:start w:val="1"/>
      <w:numFmt w:val="bullet"/>
      <w:lvlText w:val="■"/>
      <w:lvlJc w:val="left"/>
      <w:pPr>
        <w:tabs>
          <w:tab w:val="num" w:pos="2520"/>
        </w:tabs>
        <w:ind w:left="2520" w:hanging="360"/>
      </w:pPr>
      <w:rPr>
        <w:rFonts w:ascii="StarSymbol" w:hAnsi="StarSymbol"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2" w:hAnsi="Wingdings 2" w:cs="StarSymbol;Arial Unicode MS" w:hint="default"/>
        <w:sz w:val="18"/>
        <w:szCs w:val="18"/>
      </w:rPr>
    </w:lvl>
    <w:lvl w:ilvl="8">
      <w:start w:val="1"/>
      <w:numFmt w:val="bullet"/>
      <w:lvlText w:val="■"/>
      <w:lvlJc w:val="left"/>
      <w:pPr>
        <w:tabs>
          <w:tab w:val="num" w:pos="3600"/>
        </w:tabs>
        <w:ind w:left="3600" w:hanging="360"/>
      </w:pPr>
      <w:rPr>
        <w:rFonts w:ascii="StarSymbol" w:hAnsi="StarSymbol" w:cs="StarSymbol;Arial Unicode MS" w:hint="default"/>
        <w:sz w:val="18"/>
        <w:szCs w:val="18"/>
      </w:rPr>
    </w:lvl>
  </w:abstractNum>
  <w:abstractNum w:abstractNumId="4" w15:restartNumberingAfterBreak="0">
    <w:nsid w:val="7C2A1DAD"/>
    <w:multiLevelType w:val="multilevel"/>
    <w:tmpl w:val="3B8A98F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65378385">
    <w:abstractNumId w:val="0"/>
  </w:num>
  <w:num w:numId="2" w16cid:durableId="2102334312">
    <w:abstractNumId w:val="2"/>
  </w:num>
  <w:num w:numId="3" w16cid:durableId="2018338893">
    <w:abstractNumId w:val="3"/>
  </w:num>
  <w:num w:numId="4" w16cid:durableId="1239635894">
    <w:abstractNumId w:val="4"/>
  </w:num>
  <w:num w:numId="5" w16cid:durableId="24603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E99"/>
    <w:rsid w:val="003E0E99"/>
    <w:rsid w:val="00B1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757B"/>
  <w15:docId w15:val="{81AC7EE3-43BB-4C49-A632-77F8D63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Arial Unicode MS"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StarSymbol;Arial Unicode MS"/>
      <w:sz w:val="18"/>
      <w:szCs w:val="18"/>
    </w:rPr>
  </w:style>
  <w:style w:type="character" w:customStyle="1" w:styleId="WW8Num1z1">
    <w:name w:val="WW8Num1z1"/>
    <w:qFormat/>
    <w:rPr>
      <w:rFonts w:ascii="Wingdings 2" w:hAnsi="Wingdings 2" w:cs="StarSymbol;Arial Unicode MS"/>
      <w:sz w:val="18"/>
      <w:szCs w:val="18"/>
    </w:rPr>
  </w:style>
  <w:style w:type="character" w:customStyle="1" w:styleId="WW8Num1z2">
    <w:name w:val="WW8Num1z2"/>
    <w:qFormat/>
    <w:rPr>
      <w:rFonts w:ascii="StarSymbol;Arial Unicode MS" w:hAnsi="StarSymbol;Arial Unicode MS" w:cs="StarSymbol;Arial Unicode MS"/>
      <w:sz w:val="18"/>
      <w:szCs w:val="18"/>
    </w:rPr>
  </w:style>
  <w:style w:type="character" w:customStyle="1" w:styleId="WW8Num2z0">
    <w:name w:val="WW8Num2z0"/>
    <w:qFormat/>
    <w:rPr>
      <w:rFonts w:ascii="Wingdings" w:hAnsi="Wingdings" w:cs="StarSymbol;Arial Unicode MS"/>
      <w:sz w:val="18"/>
      <w:szCs w:val="18"/>
    </w:rPr>
  </w:style>
  <w:style w:type="character" w:customStyle="1" w:styleId="WW8Num2z1">
    <w:name w:val="WW8Num2z1"/>
    <w:qFormat/>
    <w:rPr>
      <w:rFonts w:ascii="Wingdings 2" w:hAnsi="Wingdings 2" w:cs="StarSymbol;Arial Unicode MS"/>
      <w:sz w:val="18"/>
      <w:szCs w:val="18"/>
    </w:rPr>
  </w:style>
  <w:style w:type="character" w:customStyle="1" w:styleId="WW8Num2z2">
    <w:name w:val="WW8Num2z2"/>
    <w:qFormat/>
    <w:rPr>
      <w:rFonts w:ascii="StarSymbol;Arial Unicode MS" w:hAnsi="StarSymbol;Arial Unicode MS" w:cs="StarSymbol;Arial Unicode MS"/>
      <w:sz w:val="18"/>
      <w:szCs w:val="18"/>
    </w:rPr>
  </w:style>
  <w:style w:type="character" w:customStyle="1" w:styleId="WW8Num3z0">
    <w:name w:val="WW8Num3z0"/>
    <w:qFormat/>
    <w:rPr>
      <w:rFonts w:ascii="Wingdings" w:hAnsi="Wingdings" w:cs="StarSymbol;Arial Unicode MS"/>
      <w:sz w:val="18"/>
      <w:szCs w:val="18"/>
    </w:rPr>
  </w:style>
  <w:style w:type="character" w:customStyle="1" w:styleId="WW8Num3z1">
    <w:name w:val="WW8Num3z1"/>
    <w:qFormat/>
    <w:rPr>
      <w:rFonts w:ascii="Wingdings 2" w:hAnsi="Wingdings 2" w:cs="StarSymbol;Arial Unicode MS"/>
      <w:sz w:val="18"/>
      <w:szCs w:val="18"/>
    </w:rPr>
  </w:style>
  <w:style w:type="character" w:customStyle="1" w:styleId="WW8Num3z2">
    <w:name w:val="WW8Num3z2"/>
    <w:qFormat/>
    <w:rPr>
      <w:rFonts w:ascii="StarSymbol;Arial Unicode MS" w:hAnsi="StarSymbol;Arial Unicode MS" w:cs="StarSymbol;Arial Unicode MS"/>
      <w:sz w:val="18"/>
      <w:szCs w:val="18"/>
    </w:rPr>
  </w:style>
  <w:style w:type="character" w:customStyle="1" w:styleId="WW8Num4z0">
    <w:name w:val="WW8Num4z0"/>
    <w:qFormat/>
    <w:rPr>
      <w:b w:val="0"/>
      <w:bCs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Bullets">
    <w:name w:val="Bullets"/>
    <w:qFormat/>
    <w:rPr>
      <w:rFonts w:ascii="StarSymbol;Arial Unicode MS" w:eastAsia="StarSymbol;Arial Unicode MS" w:hAnsi="StarSymbol;Arial Unicode MS" w:cs="StarSymbol;Arial Unicode MS"/>
      <w:sz w:val="18"/>
      <w:szCs w:val="18"/>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dc:creator>
  <dc:description/>
  <cp:lastModifiedBy>Priscilla Grocer</cp:lastModifiedBy>
  <cp:revision>6</cp:revision>
  <dcterms:created xsi:type="dcterms:W3CDTF">2017-09-09T11:19:00Z</dcterms:created>
  <dcterms:modified xsi:type="dcterms:W3CDTF">2022-09-28T12:43:00Z</dcterms:modified>
  <dc:language>en-US</dc:language>
</cp:coreProperties>
</file>